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2200A" w:rsidRDefault="004C5437" w:rsidP="006B7885">
      <w:pPr>
        <w:spacing w:after="0" w:line="240" w:lineRule="auto"/>
        <w:jc w:val="center"/>
        <w:rPr>
          <w:rFonts w:ascii="Arial" w:hAnsi="Arial" w:cs="Arial"/>
          <w:b/>
          <w:bCs/>
          <w:sz w:val="28"/>
          <w:szCs w:val="28"/>
        </w:rPr>
      </w:pPr>
      <w:r>
        <w:rPr>
          <w:rFonts w:ascii="Arial" w:hAnsi="Arial" w:cs="Arial"/>
          <w:b/>
          <w:bCs/>
          <w:sz w:val="28"/>
          <w:szCs w:val="28"/>
        </w:rPr>
        <w:t>Reasonable Adjustment Request F</w:t>
      </w:r>
      <w:r w:rsidR="00F20058" w:rsidRPr="00A2200A">
        <w:rPr>
          <w:rFonts w:ascii="Arial" w:hAnsi="Arial" w:cs="Arial"/>
          <w:b/>
          <w:bCs/>
          <w:sz w:val="28"/>
          <w:szCs w:val="28"/>
        </w:rPr>
        <w:t>orm</w:t>
      </w:r>
    </w:p>
    <w:p w:rsidR="004C5437" w:rsidRPr="009027E1" w:rsidRDefault="004C5437" w:rsidP="00F619B5">
      <w:pPr>
        <w:spacing w:after="0" w:line="240" w:lineRule="auto"/>
        <w:jc w:val="center"/>
        <w:rPr>
          <w:rFonts w:ascii="Arial" w:hAnsi="Arial" w:cs="Arial"/>
          <w:b/>
          <w:bCs/>
          <w:sz w:val="16"/>
          <w:szCs w:val="16"/>
        </w:rPr>
      </w:pPr>
    </w:p>
    <w:p w:rsidR="00F20058" w:rsidRPr="006B7885" w:rsidRDefault="00F20058" w:rsidP="008B7AFB">
      <w:pPr>
        <w:spacing w:after="0" w:line="240" w:lineRule="auto"/>
        <w:jc w:val="center"/>
        <w:rPr>
          <w:rFonts w:ascii="Arial" w:eastAsia="Calibri" w:hAnsi="Arial" w:cs="Arial"/>
          <w:b/>
          <w:sz w:val="20"/>
          <w:szCs w:val="20"/>
        </w:rPr>
      </w:pPr>
      <w:r w:rsidRPr="006B7885">
        <w:rPr>
          <w:rFonts w:ascii="Arial" w:eastAsia="Calibri" w:hAnsi="Arial" w:cs="Arial"/>
          <w:b/>
          <w:sz w:val="20"/>
          <w:szCs w:val="20"/>
        </w:rPr>
        <w:t>Please co</w:t>
      </w:r>
      <w:r w:rsidR="004C5437" w:rsidRPr="006B7885">
        <w:rPr>
          <w:rFonts w:ascii="Arial" w:eastAsia="Calibri" w:hAnsi="Arial" w:cs="Arial"/>
          <w:b/>
          <w:sz w:val="20"/>
          <w:szCs w:val="20"/>
        </w:rPr>
        <w:t>mplete all fields and submit this</w:t>
      </w:r>
      <w:r w:rsidRPr="006B7885">
        <w:rPr>
          <w:rFonts w:ascii="Arial" w:eastAsia="Calibri" w:hAnsi="Arial" w:cs="Arial"/>
          <w:b/>
          <w:sz w:val="20"/>
          <w:szCs w:val="20"/>
        </w:rPr>
        <w:t xml:space="preserve"> form within </w:t>
      </w:r>
      <w:r w:rsidR="00872018" w:rsidRPr="006B7885">
        <w:rPr>
          <w:rFonts w:ascii="Arial" w:eastAsia="Calibri" w:hAnsi="Arial" w:cs="Arial"/>
          <w:b/>
          <w:sz w:val="20"/>
          <w:szCs w:val="20"/>
          <w:u w:val="single"/>
        </w:rPr>
        <w:t>one</w:t>
      </w:r>
      <w:r w:rsidR="00A01D4B" w:rsidRPr="006B7885">
        <w:rPr>
          <w:rFonts w:ascii="Arial" w:eastAsia="Calibri" w:hAnsi="Arial" w:cs="Arial"/>
          <w:b/>
          <w:sz w:val="20"/>
          <w:szCs w:val="20"/>
          <w:u w:val="single"/>
        </w:rPr>
        <w:t xml:space="preserve"> month</w:t>
      </w:r>
      <w:r w:rsidR="00A01D4B" w:rsidRPr="006B7885">
        <w:rPr>
          <w:rFonts w:ascii="Arial" w:eastAsia="Calibri" w:hAnsi="Arial" w:cs="Arial"/>
          <w:b/>
          <w:sz w:val="20"/>
          <w:szCs w:val="20"/>
        </w:rPr>
        <w:t xml:space="preserve"> of </w:t>
      </w:r>
      <w:r w:rsidR="00872018" w:rsidRPr="006B7885">
        <w:rPr>
          <w:rFonts w:ascii="Arial" w:eastAsia="Calibri" w:hAnsi="Arial" w:cs="Arial"/>
          <w:b/>
          <w:sz w:val="20"/>
          <w:szCs w:val="20"/>
        </w:rPr>
        <w:t xml:space="preserve">the </w:t>
      </w:r>
      <w:r w:rsidR="00A01D4B" w:rsidRPr="006B7885">
        <w:rPr>
          <w:rFonts w:ascii="Arial" w:eastAsia="Calibri" w:hAnsi="Arial" w:cs="Arial"/>
          <w:b/>
          <w:sz w:val="20"/>
          <w:szCs w:val="20"/>
        </w:rPr>
        <w:t>course start date</w:t>
      </w:r>
      <w:r w:rsidR="004C5437" w:rsidRPr="006B7885">
        <w:rPr>
          <w:rFonts w:ascii="Arial" w:eastAsia="Calibri" w:hAnsi="Arial" w:cs="Arial"/>
          <w:b/>
          <w:sz w:val="20"/>
          <w:szCs w:val="20"/>
        </w:rPr>
        <w:t xml:space="preserve"> or a minimum of </w:t>
      </w:r>
      <w:r w:rsidR="004C5437" w:rsidRPr="006B7885">
        <w:rPr>
          <w:rFonts w:ascii="Arial" w:eastAsia="Calibri" w:hAnsi="Arial" w:cs="Arial"/>
          <w:b/>
          <w:sz w:val="20"/>
          <w:szCs w:val="20"/>
          <w:u w:val="single"/>
        </w:rPr>
        <w:t>two weeks</w:t>
      </w:r>
      <w:r w:rsidR="004C5437" w:rsidRPr="006B7885">
        <w:rPr>
          <w:rFonts w:ascii="Arial" w:eastAsia="Calibri" w:hAnsi="Arial" w:cs="Arial"/>
          <w:b/>
          <w:sz w:val="20"/>
          <w:szCs w:val="20"/>
        </w:rPr>
        <w:t xml:space="preserve"> before the dat</w:t>
      </w:r>
      <w:r w:rsidR="00F619B5" w:rsidRPr="006B7885">
        <w:rPr>
          <w:rFonts w:ascii="Arial" w:eastAsia="Calibri" w:hAnsi="Arial" w:cs="Arial"/>
          <w:b/>
          <w:sz w:val="20"/>
          <w:szCs w:val="20"/>
        </w:rPr>
        <w:t>e of the candidate’s assessment.</w:t>
      </w:r>
    </w:p>
    <w:p w:rsidR="00B34467" w:rsidRDefault="00B34467" w:rsidP="008B7AFB">
      <w:pPr>
        <w:spacing w:after="0" w:line="240" w:lineRule="auto"/>
        <w:jc w:val="center"/>
        <w:rPr>
          <w:rFonts w:ascii="Arial" w:eastAsia="Calibri" w:hAnsi="Arial" w:cs="Arial"/>
          <w:b/>
          <w:szCs w:val="24"/>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016"/>
      </w:tblGrid>
      <w:tr w:rsidR="00B34467" w:rsidRPr="00A817B2" w:rsidTr="0099636C">
        <w:trPr>
          <w:jc w:val="center"/>
        </w:trPr>
        <w:tc>
          <w:tcPr>
            <w:tcW w:w="9016" w:type="dxa"/>
            <w:shd w:val="clear" w:color="auto" w:fill="E7E6E6"/>
          </w:tcPr>
          <w:p w:rsidR="00B34467" w:rsidRPr="00A817B2" w:rsidRDefault="00B34467" w:rsidP="0099636C">
            <w:pPr>
              <w:spacing w:after="0" w:line="240" w:lineRule="auto"/>
              <w:rPr>
                <w:rFonts w:ascii="Arial" w:hAnsi="Arial" w:cs="Arial"/>
                <w:b/>
                <w:bCs/>
              </w:rPr>
            </w:pPr>
            <w:bookmarkStart w:id="0" w:name="_Hlk37837444"/>
            <w:r w:rsidRPr="00A817B2">
              <w:rPr>
                <w:rFonts w:ascii="Arial" w:hAnsi="Arial" w:cs="Arial"/>
                <w:b/>
                <w:bCs/>
              </w:rPr>
              <w:t>THIS SECTION TO BE COMPLETED BY THE NCTJ</w:t>
            </w:r>
          </w:p>
        </w:tc>
      </w:tr>
      <w:tr w:rsidR="00B34467" w:rsidRPr="00A817B2" w:rsidTr="0099636C">
        <w:trPr>
          <w:trHeight w:val="562"/>
          <w:jc w:val="center"/>
        </w:trPr>
        <w:tc>
          <w:tcPr>
            <w:tcW w:w="9016" w:type="dxa"/>
            <w:shd w:val="clear" w:color="auto" w:fill="E7E6E6"/>
          </w:tcPr>
          <w:p w:rsidR="00B34467" w:rsidRPr="00A817B2" w:rsidRDefault="00B34467" w:rsidP="0099636C">
            <w:pPr>
              <w:spacing w:after="0" w:line="240" w:lineRule="auto"/>
              <w:rPr>
                <w:rFonts w:ascii="Arial" w:hAnsi="Arial" w:cs="Arial"/>
              </w:rPr>
            </w:pPr>
          </w:p>
          <w:p w:rsidR="00743B4E" w:rsidRDefault="00B34467" w:rsidP="0099636C">
            <w:pPr>
              <w:rPr>
                <w:rFonts w:ascii="Arial" w:hAnsi="Arial" w:cs="Arial"/>
              </w:rPr>
            </w:pPr>
            <w:r w:rsidRPr="00A817B2">
              <w:rPr>
                <w:rFonts w:ascii="Arial" w:hAnsi="Arial" w:cs="Arial"/>
              </w:rPr>
              <w:t xml:space="preserve"> Approved?</w:t>
            </w:r>
            <w:r w:rsidRPr="00A817B2">
              <w:rPr>
                <w:rFonts w:ascii="Arial" w:hAnsi="Arial" w:cs="Arial"/>
              </w:rPr>
              <w:tab/>
              <w:t>Yes</w:t>
            </w:r>
            <w:r w:rsidRPr="00A817B2">
              <w:rPr>
                <w:rFonts w:ascii="Arial" w:hAnsi="Arial" w:cs="Arial"/>
              </w:rPr>
              <w:tab/>
            </w:r>
            <w:sdt>
              <w:sdtPr>
                <w:rPr>
                  <w:rFonts w:ascii="Arial" w:hAnsi="Arial" w:cs="Arial"/>
                </w:rPr>
                <w:id w:val="566309978"/>
                <w14:checkbox>
                  <w14:checked w14:val="0"/>
                  <w14:checkedState w14:val="2612" w14:font="MS Gothic"/>
                  <w14:uncheckedState w14:val="2610" w14:font="MS Gothic"/>
                </w14:checkbox>
              </w:sdtPr>
              <w:sdtEndPr/>
              <w:sdtContent>
                <w:r w:rsidR="00AA1F07">
                  <w:rPr>
                    <w:rFonts w:ascii="MS Gothic" w:eastAsia="MS Gothic" w:hAnsi="MS Gothic" w:cs="Arial" w:hint="eastAsia"/>
                  </w:rPr>
                  <w:t>☐</w:t>
                </w:r>
              </w:sdtContent>
            </w:sdt>
            <w:r w:rsidRPr="00A817B2">
              <w:rPr>
                <w:rFonts w:ascii="Arial" w:hAnsi="Arial" w:cs="Arial"/>
              </w:rPr>
              <w:tab/>
              <w:t>No</w:t>
            </w:r>
            <w:r w:rsidRPr="00A817B2">
              <w:rPr>
                <w:rFonts w:ascii="Arial" w:hAnsi="Arial" w:cs="Arial"/>
              </w:rPr>
              <w:tab/>
            </w:r>
            <w:sdt>
              <w:sdtPr>
                <w:rPr>
                  <w:rFonts w:ascii="Arial" w:hAnsi="Arial" w:cs="Arial"/>
                </w:rPr>
                <w:id w:val="-1495409198"/>
                <w14:checkbox>
                  <w14:checked w14:val="0"/>
                  <w14:checkedState w14:val="2612" w14:font="MS Gothic"/>
                  <w14:uncheckedState w14:val="2610" w14:font="MS Gothic"/>
                </w14:checkbox>
              </w:sdtPr>
              <w:sdtEndPr/>
              <w:sdtContent>
                <w:r w:rsidR="007E5A9B">
                  <w:rPr>
                    <w:rFonts w:ascii="MS Gothic" w:eastAsia="MS Gothic" w:hAnsi="MS Gothic" w:cs="Arial" w:hint="eastAsia"/>
                  </w:rPr>
                  <w:t>☐</w:t>
                </w:r>
              </w:sdtContent>
            </w:sdt>
            <w:r w:rsidRPr="00A817B2">
              <w:rPr>
                <w:rFonts w:ascii="Arial" w:hAnsi="Arial" w:cs="Arial"/>
              </w:rPr>
              <w:t xml:space="preserve">           Date of approval:  </w:t>
            </w:r>
          </w:p>
          <w:p w:rsidR="00743B4E" w:rsidRPr="00743B4E" w:rsidRDefault="00743B4E" w:rsidP="00743B4E">
            <w:pPr>
              <w:spacing w:after="0" w:line="240" w:lineRule="auto"/>
              <w:rPr>
                <w:rFonts w:ascii="Arial" w:hAnsi="Arial" w:cs="Arial"/>
                <w:sz w:val="16"/>
                <w:szCs w:val="16"/>
              </w:rPr>
            </w:pPr>
            <w:r w:rsidRPr="006B7885">
              <w:rPr>
                <w:rFonts w:ascii="Arial" w:hAnsi="Arial" w:cs="Arial"/>
                <w:sz w:val="16"/>
                <w:szCs w:val="16"/>
                <w:u w:val="single"/>
              </w:rPr>
              <w:t>Conditions of approval</w:t>
            </w:r>
            <w:r w:rsidRPr="00743B4E">
              <w:rPr>
                <w:rFonts w:ascii="Arial" w:hAnsi="Arial" w:cs="Arial"/>
                <w:sz w:val="16"/>
                <w:szCs w:val="16"/>
              </w:rPr>
              <w:t>:</w:t>
            </w:r>
          </w:p>
          <w:p w:rsidR="00743B4E" w:rsidRPr="00743B4E" w:rsidRDefault="00743B4E" w:rsidP="00743B4E">
            <w:pPr>
              <w:spacing w:after="0" w:line="240" w:lineRule="auto"/>
              <w:rPr>
                <w:rFonts w:ascii="Arial" w:hAnsi="Arial" w:cs="Arial"/>
                <w:sz w:val="16"/>
                <w:szCs w:val="16"/>
              </w:rPr>
            </w:pPr>
            <w:r w:rsidRPr="00743B4E">
              <w:rPr>
                <w:rFonts w:ascii="Arial" w:hAnsi="Arial" w:cs="Arial"/>
                <w:sz w:val="16"/>
                <w:szCs w:val="16"/>
              </w:rPr>
              <w:t>Please note that the extra time for shorthand exams is for the longhand transcription section only.</w:t>
            </w:r>
          </w:p>
          <w:p w:rsidR="00743B4E" w:rsidRPr="00743B4E" w:rsidRDefault="00743B4E" w:rsidP="00743B4E">
            <w:pPr>
              <w:spacing w:after="0" w:line="240" w:lineRule="auto"/>
              <w:rPr>
                <w:rFonts w:ascii="Arial" w:hAnsi="Arial" w:cs="Arial"/>
                <w:sz w:val="16"/>
                <w:szCs w:val="16"/>
              </w:rPr>
            </w:pPr>
          </w:p>
          <w:p w:rsidR="00B34467" w:rsidRPr="00504010" w:rsidRDefault="00743B4E" w:rsidP="00504010">
            <w:pPr>
              <w:spacing w:after="0" w:line="240" w:lineRule="auto"/>
              <w:rPr>
                <w:rFonts w:ascii="Arial" w:hAnsi="Arial" w:cs="Arial"/>
                <w:sz w:val="16"/>
                <w:szCs w:val="16"/>
              </w:rPr>
            </w:pPr>
            <w:r w:rsidRPr="00743B4E">
              <w:rPr>
                <w:rFonts w:ascii="Arial" w:hAnsi="Arial" w:cs="Arial"/>
                <w:sz w:val="16"/>
                <w:szCs w:val="16"/>
              </w:rPr>
              <w:t>Please note that if a candidate has rest breaks approved as part of their reasonable adjustment, the invigilator must pause the exam on the Cirrus platform when they take these breaks. Time for rest break is not built into the exam time on Cirrus so it is necessary for the exam to be paused for the duration of the rest break to ensure that candidates do not lose exam time.</w:t>
            </w:r>
          </w:p>
        </w:tc>
      </w:tr>
      <w:bookmarkEnd w:id="0"/>
    </w:tbl>
    <w:p w:rsidR="00FB2D1D" w:rsidRDefault="00FB2D1D" w:rsidP="00FB2D1D">
      <w:pPr>
        <w:spacing w:after="0" w:line="240" w:lineRule="auto"/>
        <w:ind w:right="-138"/>
        <w:rPr>
          <w:rFonts w:ascii="Arial" w:eastAsia="Calibri" w:hAnsi="Arial" w:cs="Arial"/>
          <w:b/>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8"/>
        <w:gridCol w:w="1389"/>
        <w:gridCol w:w="2291"/>
        <w:gridCol w:w="3682"/>
      </w:tblGrid>
      <w:tr w:rsidR="00FB2D1D" w:rsidRPr="00E019D8" w:rsidTr="00E019D8">
        <w:tc>
          <w:tcPr>
            <w:tcW w:w="1063" w:type="pct"/>
            <w:shd w:val="clear" w:color="auto" w:fill="D0CECE"/>
          </w:tcPr>
          <w:p w:rsidR="00FB2D1D" w:rsidRPr="00E019D8" w:rsidRDefault="00FB2D1D" w:rsidP="00E019D8">
            <w:pPr>
              <w:spacing w:after="0" w:line="240" w:lineRule="auto"/>
              <w:ind w:right="-138"/>
              <w:rPr>
                <w:rFonts w:ascii="Arial" w:eastAsia="Calibri" w:hAnsi="Arial" w:cs="Arial"/>
                <w:b/>
                <w:sz w:val="20"/>
                <w:szCs w:val="20"/>
              </w:rPr>
            </w:pPr>
            <w:r w:rsidRPr="00E019D8">
              <w:rPr>
                <w:rFonts w:ascii="Arial" w:eastAsia="Calibri" w:hAnsi="Arial" w:cs="Arial"/>
                <w:b/>
                <w:sz w:val="20"/>
                <w:szCs w:val="20"/>
              </w:rPr>
              <w:t>Centre Number</w:t>
            </w:r>
          </w:p>
        </w:tc>
        <w:tc>
          <w:tcPr>
            <w:tcW w:w="743" w:type="pct"/>
            <w:shd w:val="clear" w:color="auto" w:fill="auto"/>
          </w:tcPr>
          <w:p w:rsidR="00FB2D1D" w:rsidRPr="00E019D8" w:rsidRDefault="00FB2D1D" w:rsidP="00E019D8">
            <w:pPr>
              <w:spacing w:after="0" w:line="240" w:lineRule="auto"/>
              <w:ind w:right="-138"/>
              <w:rPr>
                <w:rFonts w:ascii="Arial" w:eastAsia="Calibri" w:hAnsi="Arial" w:cs="Arial"/>
                <w:b/>
                <w:sz w:val="20"/>
                <w:szCs w:val="20"/>
              </w:rPr>
            </w:pPr>
          </w:p>
        </w:tc>
        <w:tc>
          <w:tcPr>
            <w:tcW w:w="1225" w:type="pct"/>
            <w:shd w:val="clear" w:color="auto" w:fill="D0CECE"/>
          </w:tcPr>
          <w:p w:rsidR="00FB2D1D" w:rsidRPr="00E019D8" w:rsidRDefault="00FB2D1D" w:rsidP="00E019D8">
            <w:pPr>
              <w:spacing w:after="0" w:line="240" w:lineRule="auto"/>
              <w:ind w:right="-138"/>
              <w:rPr>
                <w:rFonts w:ascii="Arial" w:eastAsia="Calibri" w:hAnsi="Arial" w:cs="Arial"/>
                <w:b/>
                <w:sz w:val="20"/>
                <w:szCs w:val="20"/>
              </w:rPr>
            </w:pPr>
            <w:r w:rsidRPr="00E019D8">
              <w:rPr>
                <w:rFonts w:ascii="Arial" w:eastAsia="Calibri" w:hAnsi="Arial" w:cs="Arial"/>
                <w:b/>
                <w:sz w:val="20"/>
                <w:szCs w:val="20"/>
              </w:rPr>
              <w:t>Centre Name</w:t>
            </w:r>
          </w:p>
        </w:tc>
        <w:tc>
          <w:tcPr>
            <w:tcW w:w="1969" w:type="pct"/>
            <w:shd w:val="clear" w:color="auto" w:fill="auto"/>
          </w:tcPr>
          <w:p w:rsidR="00FB2D1D" w:rsidRPr="00E019D8" w:rsidRDefault="00FB2D1D" w:rsidP="00E019D8">
            <w:pPr>
              <w:spacing w:after="0" w:line="240" w:lineRule="auto"/>
              <w:ind w:right="-138"/>
              <w:rPr>
                <w:rFonts w:ascii="Arial" w:eastAsia="Calibri" w:hAnsi="Arial" w:cs="Arial"/>
                <w:b/>
                <w:sz w:val="20"/>
                <w:szCs w:val="20"/>
              </w:rPr>
            </w:pPr>
          </w:p>
        </w:tc>
      </w:tr>
      <w:tr w:rsidR="00FB2D1D" w:rsidRPr="00E019D8" w:rsidTr="00E019D8">
        <w:tc>
          <w:tcPr>
            <w:tcW w:w="1063" w:type="pct"/>
            <w:shd w:val="clear" w:color="auto" w:fill="D0CECE"/>
          </w:tcPr>
          <w:p w:rsidR="00FB2D1D" w:rsidRPr="00E019D8" w:rsidRDefault="00FB2D1D" w:rsidP="00E019D8">
            <w:pPr>
              <w:spacing w:after="0" w:line="240" w:lineRule="auto"/>
              <w:ind w:right="-138"/>
              <w:rPr>
                <w:rFonts w:ascii="Arial" w:eastAsia="Calibri" w:hAnsi="Arial" w:cs="Arial"/>
                <w:b/>
                <w:sz w:val="20"/>
                <w:szCs w:val="20"/>
              </w:rPr>
            </w:pPr>
            <w:r w:rsidRPr="00E019D8">
              <w:rPr>
                <w:rFonts w:ascii="Arial" w:eastAsia="Calibri" w:hAnsi="Arial" w:cs="Arial"/>
                <w:b/>
                <w:sz w:val="20"/>
                <w:szCs w:val="20"/>
              </w:rPr>
              <w:t>Candidate URN</w:t>
            </w:r>
          </w:p>
        </w:tc>
        <w:tc>
          <w:tcPr>
            <w:tcW w:w="743" w:type="pct"/>
            <w:shd w:val="clear" w:color="auto" w:fill="auto"/>
          </w:tcPr>
          <w:p w:rsidR="00FB2D1D" w:rsidRPr="00E019D8" w:rsidRDefault="00FB2D1D" w:rsidP="00E019D8">
            <w:pPr>
              <w:spacing w:after="0" w:line="240" w:lineRule="auto"/>
              <w:ind w:right="-138"/>
              <w:rPr>
                <w:rFonts w:ascii="Arial" w:eastAsia="Calibri" w:hAnsi="Arial" w:cs="Arial"/>
                <w:b/>
                <w:sz w:val="20"/>
                <w:szCs w:val="20"/>
              </w:rPr>
            </w:pPr>
          </w:p>
        </w:tc>
        <w:tc>
          <w:tcPr>
            <w:tcW w:w="1225" w:type="pct"/>
            <w:shd w:val="clear" w:color="auto" w:fill="D0CECE"/>
          </w:tcPr>
          <w:p w:rsidR="00FB2D1D" w:rsidRPr="00E019D8" w:rsidRDefault="00FB2D1D" w:rsidP="00E019D8">
            <w:pPr>
              <w:spacing w:after="0" w:line="240" w:lineRule="auto"/>
              <w:ind w:right="-138"/>
              <w:rPr>
                <w:rFonts w:ascii="Arial" w:eastAsia="Calibri" w:hAnsi="Arial" w:cs="Arial"/>
                <w:b/>
                <w:sz w:val="20"/>
                <w:szCs w:val="20"/>
              </w:rPr>
            </w:pPr>
            <w:r w:rsidRPr="00E019D8">
              <w:rPr>
                <w:rFonts w:ascii="Arial" w:eastAsia="Calibri" w:hAnsi="Arial" w:cs="Arial"/>
                <w:b/>
                <w:sz w:val="20"/>
                <w:szCs w:val="20"/>
              </w:rPr>
              <w:t>Candidate Name</w:t>
            </w:r>
          </w:p>
        </w:tc>
        <w:tc>
          <w:tcPr>
            <w:tcW w:w="1969" w:type="pct"/>
            <w:shd w:val="clear" w:color="auto" w:fill="auto"/>
          </w:tcPr>
          <w:p w:rsidR="00FB2D1D" w:rsidRPr="00E019D8" w:rsidRDefault="00FB2D1D" w:rsidP="00E019D8">
            <w:pPr>
              <w:spacing w:after="0" w:line="240" w:lineRule="auto"/>
              <w:ind w:right="-138"/>
              <w:rPr>
                <w:rFonts w:ascii="Arial" w:eastAsia="Calibri" w:hAnsi="Arial" w:cs="Arial"/>
                <w:b/>
                <w:sz w:val="20"/>
                <w:szCs w:val="20"/>
              </w:rPr>
            </w:pPr>
          </w:p>
        </w:tc>
      </w:tr>
    </w:tbl>
    <w:p w:rsidR="00FB2D1D" w:rsidRPr="00FB2D1D" w:rsidRDefault="00FB2D1D" w:rsidP="00FB2D1D">
      <w:pPr>
        <w:spacing w:after="0" w:line="240" w:lineRule="auto"/>
        <w:ind w:right="-138"/>
        <w:rPr>
          <w:rFonts w:ascii="Arial" w:eastAsia="Calibri" w:hAnsi="Arial" w:cs="Arial"/>
          <w:b/>
          <w:sz w:val="2"/>
          <w:szCs w:val="2"/>
        </w:rPr>
      </w:pPr>
    </w:p>
    <w:p w:rsidR="00FF3C57" w:rsidRPr="009027E1" w:rsidRDefault="00FF3C57" w:rsidP="00F619B5">
      <w:pPr>
        <w:spacing w:after="0" w:line="240" w:lineRule="auto"/>
        <w:rPr>
          <w:rFonts w:ascii="Arial" w:eastAsia="Calibri" w:hAnsi="Arial" w:cs="Arial"/>
          <w:b/>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1780"/>
        <w:gridCol w:w="3186"/>
        <w:gridCol w:w="1609"/>
      </w:tblGrid>
      <w:tr w:rsidR="00FF3C57" w:rsidRPr="00A817B2" w:rsidTr="008B7AFB">
        <w:tc>
          <w:tcPr>
            <w:tcW w:w="4644" w:type="dxa"/>
            <w:gridSpan w:val="2"/>
            <w:shd w:val="clear" w:color="auto" w:fill="C0C0C0"/>
          </w:tcPr>
          <w:p w:rsidR="00FF3C57" w:rsidRPr="00A817B2" w:rsidRDefault="00FF3C57" w:rsidP="0038783A">
            <w:pPr>
              <w:spacing w:after="0" w:line="240" w:lineRule="auto"/>
              <w:rPr>
                <w:rFonts w:ascii="Arial" w:eastAsia="Calibri" w:hAnsi="Arial" w:cs="Arial"/>
                <w:b/>
                <w:sz w:val="18"/>
                <w:szCs w:val="18"/>
              </w:rPr>
            </w:pPr>
            <w:r w:rsidRPr="00A817B2">
              <w:rPr>
                <w:rFonts w:ascii="Arial" w:eastAsia="Calibri" w:hAnsi="Arial" w:cs="Arial"/>
                <w:b/>
                <w:sz w:val="18"/>
                <w:szCs w:val="18"/>
              </w:rPr>
              <w:t>Qualification or end-point assessment title the candidate is registered on</w:t>
            </w:r>
          </w:p>
        </w:tc>
        <w:tc>
          <w:tcPr>
            <w:tcW w:w="4932" w:type="dxa"/>
            <w:gridSpan w:val="2"/>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FF3C57" w:rsidRPr="00A817B2" w:rsidTr="008B7AFB">
        <w:tc>
          <w:tcPr>
            <w:tcW w:w="9576" w:type="dxa"/>
            <w:gridSpan w:val="4"/>
            <w:shd w:val="clear" w:color="auto" w:fill="C0C0C0"/>
          </w:tcPr>
          <w:p w:rsidR="00FF3C57" w:rsidRPr="00A817B2" w:rsidRDefault="00FF3C57" w:rsidP="0038783A">
            <w:pPr>
              <w:spacing w:after="0" w:line="240" w:lineRule="auto"/>
              <w:jc w:val="center"/>
              <w:rPr>
                <w:rFonts w:ascii="Arial" w:eastAsia="Calibri" w:hAnsi="Arial" w:cs="Arial"/>
                <w:b/>
                <w:sz w:val="18"/>
                <w:szCs w:val="18"/>
              </w:rPr>
            </w:pPr>
            <w:r w:rsidRPr="00A817B2">
              <w:rPr>
                <w:rFonts w:ascii="Arial" w:eastAsia="Calibri" w:hAnsi="Arial" w:cs="Arial"/>
                <w:b/>
                <w:sz w:val="18"/>
                <w:szCs w:val="18"/>
              </w:rPr>
              <w:t>NCTJ diploma exams to be taken:</w:t>
            </w:r>
          </w:p>
        </w:tc>
      </w:tr>
      <w:tr w:rsidR="00FF3C57" w:rsidRPr="00A817B2" w:rsidTr="00E40756">
        <w:tc>
          <w:tcPr>
            <w:tcW w:w="2802"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Essential journalism</w:t>
            </w:r>
          </w:p>
        </w:tc>
        <w:tc>
          <w:tcPr>
            <w:tcW w:w="1842" w:type="dxa"/>
            <w:shd w:val="clear" w:color="auto" w:fill="auto"/>
          </w:tcPr>
          <w:p w:rsidR="00FF3C57" w:rsidRPr="00A817B2" w:rsidRDefault="00FF3C57" w:rsidP="0038783A">
            <w:pPr>
              <w:spacing w:after="0" w:line="240" w:lineRule="auto"/>
              <w:rPr>
                <w:rFonts w:ascii="Arial" w:eastAsia="Calibri" w:hAnsi="Arial" w:cs="Arial"/>
                <w:sz w:val="18"/>
                <w:szCs w:val="18"/>
              </w:rPr>
            </w:pPr>
          </w:p>
        </w:tc>
        <w:tc>
          <w:tcPr>
            <w:tcW w:w="3261"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Videojournalism for online</w:t>
            </w:r>
          </w:p>
        </w:tc>
        <w:tc>
          <w:tcPr>
            <w:tcW w:w="1671" w:type="dxa"/>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FF3C57" w:rsidRPr="00A817B2" w:rsidTr="00E40756">
        <w:tc>
          <w:tcPr>
            <w:tcW w:w="2802"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Essential media law</w:t>
            </w:r>
          </w:p>
        </w:tc>
        <w:tc>
          <w:tcPr>
            <w:tcW w:w="1842" w:type="dxa"/>
            <w:shd w:val="clear" w:color="auto" w:fill="auto"/>
          </w:tcPr>
          <w:p w:rsidR="00FF3C57" w:rsidRPr="00A817B2" w:rsidRDefault="00FF3C57" w:rsidP="0038783A">
            <w:pPr>
              <w:spacing w:after="0" w:line="240" w:lineRule="auto"/>
              <w:rPr>
                <w:rFonts w:ascii="Arial" w:eastAsia="Calibri" w:hAnsi="Arial" w:cs="Arial"/>
                <w:sz w:val="18"/>
                <w:szCs w:val="18"/>
              </w:rPr>
            </w:pPr>
          </w:p>
        </w:tc>
        <w:tc>
          <w:tcPr>
            <w:tcW w:w="3261"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Sports journalism</w:t>
            </w:r>
          </w:p>
        </w:tc>
        <w:tc>
          <w:tcPr>
            <w:tcW w:w="1671" w:type="dxa"/>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FF3C57" w:rsidRPr="00A817B2" w:rsidTr="00E40756">
        <w:tc>
          <w:tcPr>
            <w:tcW w:w="2802"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Court reporting</w:t>
            </w:r>
          </w:p>
        </w:tc>
        <w:tc>
          <w:tcPr>
            <w:tcW w:w="1842" w:type="dxa"/>
            <w:shd w:val="clear" w:color="auto" w:fill="auto"/>
          </w:tcPr>
          <w:p w:rsidR="00FF3C57" w:rsidRPr="00A817B2" w:rsidRDefault="00FF3C57" w:rsidP="0038783A">
            <w:pPr>
              <w:spacing w:after="0" w:line="240" w:lineRule="auto"/>
              <w:rPr>
                <w:rFonts w:ascii="Arial" w:eastAsia="Calibri" w:hAnsi="Arial" w:cs="Arial"/>
                <w:sz w:val="18"/>
                <w:szCs w:val="18"/>
              </w:rPr>
            </w:pPr>
          </w:p>
        </w:tc>
        <w:tc>
          <w:tcPr>
            <w:tcW w:w="3261"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Business of magazines</w:t>
            </w:r>
          </w:p>
        </w:tc>
        <w:tc>
          <w:tcPr>
            <w:tcW w:w="1671" w:type="dxa"/>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FF3C57" w:rsidRPr="00A817B2" w:rsidTr="00E40756">
        <w:tc>
          <w:tcPr>
            <w:tcW w:w="2802"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Public affairs</w:t>
            </w:r>
          </w:p>
        </w:tc>
        <w:tc>
          <w:tcPr>
            <w:tcW w:w="1842" w:type="dxa"/>
            <w:shd w:val="clear" w:color="auto" w:fill="auto"/>
          </w:tcPr>
          <w:p w:rsidR="00FF3C57" w:rsidRPr="00A817B2" w:rsidRDefault="00FF3C57" w:rsidP="0038783A">
            <w:pPr>
              <w:spacing w:after="0" w:line="240" w:lineRule="auto"/>
              <w:rPr>
                <w:rFonts w:ascii="Arial" w:eastAsia="Calibri" w:hAnsi="Arial" w:cs="Arial"/>
                <w:sz w:val="18"/>
                <w:szCs w:val="18"/>
              </w:rPr>
            </w:pPr>
          </w:p>
        </w:tc>
        <w:tc>
          <w:tcPr>
            <w:tcW w:w="3261"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Broadcast journalism</w:t>
            </w:r>
          </w:p>
        </w:tc>
        <w:tc>
          <w:tcPr>
            <w:tcW w:w="1671" w:type="dxa"/>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FF3C57" w:rsidRPr="00A817B2" w:rsidTr="00E40756">
        <w:tc>
          <w:tcPr>
            <w:tcW w:w="2802"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Production journalism</w:t>
            </w:r>
          </w:p>
        </w:tc>
        <w:tc>
          <w:tcPr>
            <w:tcW w:w="1842" w:type="dxa"/>
            <w:shd w:val="clear" w:color="auto" w:fill="auto"/>
          </w:tcPr>
          <w:p w:rsidR="00FF3C57" w:rsidRPr="00A817B2" w:rsidRDefault="00FF3C57" w:rsidP="0038783A">
            <w:pPr>
              <w:spacing w:after="0" w:line="240" w:lineRule="auto"/>
              <w:rPr>
                <w:rFonts w:ascii="Arial" w:eastAsia="Calibri" w:hAnsi="Arial" w:cs="Arial"/>
                <w:sz w:val="18"/>
                <w:szCs w:val="18"/>
              </w:rPr>
            </w:pPr>
          </w:p>
        </w:tc>
        <w:tc>
          <w:tcPr>
            <w:tcW w:w="3261"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Shorthand (any speed)</w:t>
            </w:r>
            <w:r w:rsidR="00743B4E">
              <w:rPr>
                <w:rFonts w:ascii="Arial" w:eastAsia="Calibri" w:hAnsi="Arial" w:cs="Arial"/>
                <w:sz w:val="18"/>
                <w:szCs w:val="18"/>
              </w:rPr>
              <w:t xml:space="preserve"> Long</w:t>
            </w:r>
          </w:p>
        </w:tc>
        <w:tc>
          <w:tcPr>
            <w:tcW w:w="1671" w:type="dxa"/>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FF3C57" w:rsidRPr="00A817B2" w:rsidTr="00E40756">
        <w:tc>
          <w:tcPr>
            <w:tcW w:w="2802"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Regulation test</w:t>
            </w:r>
          </w:p>
        </w:tc>
        <w:tc>
          <w:tcPr>
            <w:tcW w:w="1842" w:type="dxa"/>
            <w:shd w:val="clear" w:color="auto" w:fill="auto"/>
          </w:tcPr>
          <w:p w:rsidR="00FF3C57" w:rsidRPr="00A817B2" w:rsidRDefault="00FF3C57" w:rsidP="0038783A">
            <w:pPr>
              <w:spacing w:after="0" w:line="240" w:lineRule="auto"/>
              <w:rPr>
                <w:rFonts w:ascii="Arial" w:eastAsia="Calibri" w:hAnsi="Arial" w:cs="Arial"/>
                <w:sz w:val="18"/>
                <w:szCs w:val="18"/>
              </w:rPr>
            </w:pPr>
          </w:p>
        </w:tc>
        <w:tc>
          <w:tcPr>
            <w:tcW w:w="3261"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Practical magazine journalism</w:t>
            </w:r>
          </w:p>
        </w:tc>
        <w:tc>
          <w:tcPr>
            <w:tcW w:w="1671" w:type="dxa"/>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FF3C57" w:rsidRPr="00A817B2" w:rsidTr="00E40756">
        <w:tc>
          <w:tcPr>
            <w:tcW w:w="2802"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PR &amp; communications</w:t>
            </w:r>
          </w:p>
        </w:tc>
        <w:tc>
          <w:tcPr>
            <w:tcW w:w="1842" w:type="dxa"/>
            <w:shd w:val="clear" w:color="auto" w:fill="auto"/>
          </w:tcPr>
          <w:p w:rsidR="00FF3C57" w:rsidRPr="00A817B2" w:rsidRDefault="00FF3C57" w:rsidP="0038783A">
            <w:pPr>
              <w:spacing w:after="0" w:line="240" w:lineRule="auto"/>
              <w:rPr>
                <w:rFonts w:ascii="Arial" w:eastAsia="Calibri" w:hAnsi="Arial" w:cs="Arial"/>
                <w:sz w:val="18"/>
                <w:szCs w:val="18"/>
              </w:rPr>
            </w:pPr>
          </w:p>
        </w:tc>
        <w:tc>
          <w:tcPr>
            <w:tcW w:w="3261"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Journalism for a digital audience</w:t>
            </w:r>
          </w:p>
        </w:tc>
        <w:tc>
          <w:tcPr>
            <w:tcW w:w="1671" w:type="dxa"/>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FF3C57" w:rsidRPr="00A817B2" w:rsidTr="00E40756">
        <w:tc>
          <w:tcPr>
            <w:tcW w:w="2802"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Introduction to PR</w:t>
            </w:r>
          </w:p>
        </w:tc>
        <w:tc>
          <w:tcPr>
            <w:tcW w:w="1842" w:type="dxa"/>
            <w:shd w:val="clear" w:color="auto" w:fill="auto"/>
          </w:tcPr>
          <w:p w:rsidR="00FF3C57" w:rsidRPr="00A817B2" w:rsidRDefault="00FF3C57" w:rsidP="0038783A">
            <w:pPr>
              <w:spacing w:after="0" w:line="240" w:lineRule="auto"/>
              <w:rPr>
                <w:rFonts w:ascii="Arial" w:eastAsia="Calibri" w:hAnsi="Arial" w:cs="Arial"/>
                <w:sz w:val="18"/>
                <w:szCs w:val="18"/>
              </w:rPr>
            </w:pPr>
          </w:p>
        </w:tc>
        <w:tc>
          <w:tcPr>
            <w:tcW w:w="3261"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Data journalism</w:t>
            </w:r>
          </w:p>
        </w:tc>
        <w:tc>
          <w:tcPr>
            <w:tcW w:w="1671" w:type="dxa"/>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FF3C57" w:rsidRPr="00A817B2" w:rsidTr="00E40756">
        <w:tc>
          <w:tcPr>
            <w:tcW w:w="2802"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Business and finance</w:t>
            </w:r>
          </w:p>
        </w:tc>
        <w:tc>
          <w:tcPr>
            <w:tcW w:w="1842" w:type="dxa"/>
            <w:shd w:val="clear" w:color="auto" w:fill="auto"/>
          </w:tcPr>
          <w:p w:rsidR="00FF3C57" w:rsidRPr="00A817B2" w:rsidRDefault="00FF3C57" w:rsidP="0038783A">
            <w:pPr>
              <w:spacing w:after="0" w:line="240" w:lineRule="auto"/>
              <w:rPr>
                <w:rFonts w:ascii="Arial" w:eastAsia="Calibri" w:hAnsi="Arial" w:cs="Arial"/>
                <w:sz w:val="18"/>
                <w:szCs w:val="18"/>
              </w:rPr>
            </w:pPr>
          </w:p>
        </w:tc>
        <w:tc>
          <w:tcPr>
            <w:tcW w:w="3261" w:type="dxa"/>
            <w:shd w:val="clear" w:color="auto" w:fill="C0C0C0"/>
          </w:tcPr>
          <w:p w:rsidR="00FF3C57" w:rsidRPr="00A817B2" w:rsidRDefault="00FF3C57" w:rsidP="0038783A">
            <w:pPr>
              <w:spacing w:after="0" w:line="240" w:lineRule="auto"/>
              <w:rPr>
                <w:rFonts w:ascii="Arial" w:eastAsia="Calibri" w:hAnsi="Arial" w:cs="Arial"/>
                <w:sz w:val="18"/>
                <w:szCs w:val="18"/>
              </w:rPr>
            </w:pPr>
          </w:p>
        </w:tc>
        <w:tc>
          <w:tcPr>
            <w:tcW w:w="1671" w:type="dxa"/>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FF3C57" w:rsidRPr="00A817B2" w:rsidTr="008B7AFB">
        <w:tc>
          <w:tcPr>
            <w:tcW w:w="9576" w:type="dxa"/>
            <w:gridSpan w:val="4"/>
            <w:shd w:val="clear" w:color="auto" w:fill="C0C0C0"/>
          </w:tcPr>
          <w:p w:rsidR="00FF3C57" w:rsidRPr="00A817B2" w:rsidRDefault="00FF3C57" w:rsidP="0038783A">
            <w:pPr>
              <w:spacing w:after="0" w:line="240" w:lineRule="auto"/>
              <w:jc w:val="center"/>
              <w:rPr>
                <w:rFonts w:ascii="Arial" w:eastAsia="Calibri" w:hAnsi="Arial" w:cs="Arial"/>
                <w:b/>
                <w:sz w:val="18"/>
                <w:szCs w:val="18"/>
              </w:rPr>
            </w:pPr>
            <w:r w:rsidRPr="00A817B2">
              <w:rPr>
                <w:rFonts w:ascii="Arial" w:eastAsia="Calibri" w:hAnsi="Arial" w:cs="Arial"/>
                <w:b/>
                <w:sz w:val="18"/>
                <w:szCs w:val="18"/>
              </w:rPr>
              <w:t>NCTJ NQJ exams to be taken:</w:t>
            </w:r>
          </w:p>
        </w:tc>
      </w:tr>
      <w:tr w:rsidR="00FF3C57" w:rsidRPr="00A817B2" w:rsidTr="00E40756">
        <w:tc>
          <w:tcPr>
            <w:tcW w:w="2802" w:type="dxa"/>
            <w:shd w:val="clear" w:color="auto" w:fill="C0C0C0"/>
          </w:tcPr>
          <w:p w:rsidR="00FF3C57" w:rsidRPr="00A817B2" w:rsidRDefault="00FF3C57" w:rsidP="0038783A">
            <w:pPr>
              <w:spacing w:after="0" w:line="240" w:lineRule="auto"/>
              <w:rPr>
                <w:rFonts w:ascii="Arial" w:eastAsia="Calibri" w:hAnsi="Arial" w:cs="Arial"/>
                <w:sz w:val="18"/>
                <w:szCs w:val="18"/>
              </w:rPr>
            </w:pPr>
            <w:r w:rsidRPr="00A817B2">
              <w:rPr>
                <w:rFonts w:ascii="Arial" w:eastAsia="Calibri" w:hAnsi="Arial" w:cs="Arial"/>
                <w:sz w:val="18"/>
                <w:szCs w:val="18"/>
              </w:rPr>
              <w:t>The big news story</w:t>
            </w:r>
          </w:p>
        </w:tc>
        <w:tc>
          <w:tcPr>
            <w:tcW w:w="1842" w:type="dxa"/>
            <w:shd w:val="clear" w:color="auto" w:fill="auto"/>
          </w:tcPr>
          <w:p w:rsidR="00FF3C57" w:rsidRPr="00A817B2" w:rsidRDefault="00FF3C57" w:rsidP="0038783A">
            <w:pPr>
              <w:spacing w:after="0" w:line="240" w:lineRule="auto"/>
              <w:rPr>
                <w:rFonts w:ascii="Arial" w:eastAsia="Calibri" w:hAnsi="Arial" w:cs="Arial"/>
                <w:sz w:val="18"/>
                <w:szCs w:val="18"/>
              </w:rPr>
            </w:pPr>
          </w:p>
        </w:tc>
        <w:tc>
          <w:tcPr>
            <w:tcW w:w="3261" w:type="dxa"/>
            <w:shd w:val="clear" w:color="auto" w:fill="C0C0C0"/>
          </w:tcPr>
          <w:p w:rsidR="00FF3C57" w:rsidRPr="00A817B2" w:rsidRDefault="009221FD" w:rsidP="0038783A">
            <w:pPr>
              <w:spacing w:after="0" w:line="240" w:lineRule="auto"/>
              <w:rPr>
                <w:rFonts w:ascii="Arial" w:eastAsia="Calibri" w:hAnsi="Arial" w:cs="Arial"/>
                <w:sz w:val="18"/>
                <w:szCs w:val="18"/>
              </w:rPr>
            </w:pPr>
            <w:r w:rsidRPr="00A817B2">
              <w:rPr>
                <w:rFonts w:ascii="Arial" w:eastAsia="Calibri" w:hAnsi="Arial" w:cs="Arial"/>
                <w:sz w:val="18"/>
                <w:szCs w:val="18"/>
              </w:rPr>
              <w:t>Media law and ethics in practice</w:t>
            </w:r>
          </w:p>
        </w:tc>
        <w:tc>
          <w:tcPr>
            <w:tcW w:w="1671" w:type="dxa"/>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FF3C57" w:rsidRPr="00A817B2" w:rsidTr="00E40756">
        <w:tc>
          <w:tcPr>
            <w:tcW w:w="2802" w:type="dxa"/>
            <w:shd w:val="clear" w:color="auto" w:fill="C0C0C0"/>
          </w:tcPr>
          <w:p w:rsidR="00FF3C57" w:rsidRPr="00A817B2" w:rsidRDefault="009221FD" w:rsidP="0038783A">
            <w:pPr>
              <w:spacing w:after="0" w:line="240" w:lineRule="auto"/>
              <w:rPr>
                <w:rFonts w:ascii="Arial" w:eastAsia="Calibri" w:hAnsi="Arial" w:cs="Arial"/>
                <w:sz w:val="18"/>
                <w:szCs w:val="18"/>
              </w:rPr>
            </w:pPr>
            <w:r w:rsidRPr="00A817B2">
              <w:rPr>
                <w:rFonts w:ascii="Arial" w:eastAsia="Calibri" w:hAnsi="Arial" w:cs="Arial"/>
                <w:sz w:val="18"/>
                <w:szCs w:val="18"/>
              </w:rPr>
              <w:t>Production journalism</w:t>
            </w:r>
          </w:p>
        </w:tc>
        <w:tc>
          <w:tcPr>
            <w:tcW w:w="1842" w:type="dxa"/>
            <w:shd w:val="clear" w:color="auto" w:fill="auto"/>
          </w:tcPr>
          <w:p w:rsidR="00FF3C57" w:rsidRPr="00A817B2" w:rsidRDefault="00FF3C57" w:rsidP="0038783A">
            <w:pPr>
              <w:spacing w:after="0" w:line="240" w:lineRule="auto"/>
              <w:rPr>
                <w:rFonts w:ascii="Arial" w:eastAsia="Calibri" w:hAnsi="Arial" w:cs="Arial"/>
                <w:sz w:val="18"/>
                <w:szCs w:val="18"/>
              </w:rPr>
            </w:pPr>
          </w:p>
        </w:tc>
        <w:tc>
          <w:tcPr>
            <w:tcW w:w="3261" w:type="dxa"/>
            <w:shd w:val="clear" w:color="auto" w:fill="C0C0C0"/>
          </w:tcPr>
          <w:p w:rsidR="00FF3C57" w:rsidRPr="00A817B2" w:rsidRDefault="00FF3C57" w:rsidP="0038783A">
            <w:pPr>
              <w:spacing w:after="0" w:line="240" w:lineRule="auto"/>
              <w:rPr>
                <w:rFonts w:ascii="Arial" w:eastAsia="Calibri" w:hAnsi="Arial" w:cs="Arial"/>
                <w:sz w:val="18"/>
                <w:szCs w:val="18"/>
              </w:rPr>
            </w:pPr>
          </w:p>
        </w:tc>
        <w:tc>
          <w:tcPr>
            <w:tcW w:w="1671" w:type="dxa"/>
            <w:shd w:val="clear" w:color="auto" w:fill="auto"/>
          </w:tcPr>
          <w:p w:rsidR="00FF3C57" w:rsidRPr="00A817B2" w:rsidRDefault="00FF3C57" w:rsidP="0038783A">
            <w:pPr>
              <w:spacing w:after="0" w:line="240" w:lineRule="auto"/>
              <w:rPr>
                <w:rFonts w:ascii="Arial" w:eastAsia="Calibri" w:hAnsi="Arial" w:cs="Arial"/>
                <w:sz w:val="18"/>
                <w:szCs w:val="18"/>
              </w:rPr>
            </w:pPr>
          </w:p>
        </w:tc>
      </w:tr>
      <w:tr w:rsidR="009221FD" w:rsidRPr="00A817B2" w:rsidTr="008B7AFB">
        <w:tc>
          <w:tcPr>
            <w:tcW w:w="4644" w:type="dxa"/>
            <w:gridSpan w:val="2"/>
            <w:shd w:val="clear" w:color="auto" w:fill="C0C0C0"/>
          </w:tcPr>
          <w:p w:rsidR="009221FD" w:rsidRPr="00A817B2" w:rsidRDefault="009221FD" w:rsidP="0038783A">
            <w:pPr>
              <w:spacing w:after="0" w:line="240" w:lineRule="auto"/>
              <w:rPr>
                <w:rFonts w:ascii="Arial" w:eastAsia="Calibri" w:hAnsi="Arial" w:cs="Arial"/>
                <w:b/>
                <w:sz w:val="18"/>
                <w:szCs w:val="18"/>
              </w:rPr>
            </w:pPr>
            <w:r w:rsidRPr="00A817B2">
              <w:rPr>
                <w:rFonts w:ascii="Arial" w:eastAsia="Calibri" w:hAnsi="Arial" w:cs="Arial"/>
                <w:b/>
                <w:sz w:val="18"/>
                <w:szCs w:val="18"/>
              </w:rPr>
              <w:t>Date of upcoming exam(s)/assessment submission(s)</w:t>
            </w:r>
          </w:p>
        </w:tc>
        <w:tc>
          <w:tcPr>
            <w:tcW w:w="4932" w:type="dxa"/>
            <w:gridSpan w:val="2"/>
            <w:shd w:val="clear" w:color="auto" w:fill="auto"/>
          </w:tcPr>
          <w:p w:rsidR="009221FD" w:rsidRPr="00A817B2" w:rsidRDefault="009221FD" w:rsidP="0038783A">
            <w:pPr>
              <w:spacing w:after="0" w:line="240" w:lineRule="auto"/>
              <w:rPr>
                <w:rFonts w:ascii="Arial" w:eastAsia="Calibri" w:hAnsi="Arial" w:cs="Arial"/>
                <w:sz w:val="18"/>
                <w:szCs w:val="18"/>
              </w:rPr>
            </w:pPr>
          </w:p>
        </w:tc>
      </w:tr>
      <w:tr w:rsidR="009221FD" w:rsidRPr="00A817B2" w:rsidTr="008B7AFB">
        <w:tc>
          <w:tcPr>
            <w:tcW w:w="4644" w:type="dxa"/>
            <w:gridSpan w:val="2"/>
            <w:shd w:val="clear" w:color="auto" w:fill="C0C0C0"/>
          </w:tcPr>
          <w:p w:rsidR="009221FD" w:rsidRPr="00A817B2" w:rsidRDefault="009221FD" w:rsidP="0038783A">
            <w:pPr>
              <w:spacing w:after="0" w:line="240" w:lineRule="auto"/>
              <w:rPr>
                <w:rFonts w:ascii="Arial" w:eastAsia="Calibri" w:hAnsi="Arial" w:cs="Arial"/>
                <w:b/>
                <w:sz w:val="18"/>
                <w:szCs w:val="18"/>
              </w:rPr>
            </w:pPr>
            <w:r w:rsidRPr="00A817B2">
              <w:rPr>
                <w:rFonts w:ascii="Arial" w:eastAsia="Calibri" w:hAnsi="Arial" w:cs="Arial"/>
                <w:b/>
                <w:sz w:val="18"/>
                <w:szCs w:val="18"/>
              </w:rPr>
              <w:t>Reason for application</w:t>
            </w:r>
          </w:p>
          <w:p w:rsidR="009221FD" w:rsidRPr="00A817B2" w:rsidRDefault="009221FD" w:rsidP="0038783A">
            <w:pPr>
              <w:spacing w:after="0" w:line="240" w:lineRule="auto"/>
              <w:rPr>
                <w:rFonts w:ascii="Arial" w:eastAsia="Calibri" w:hAnsi="Arial" w:cs="Arial"/>
                <w:b/>
                <w:sz w:val="18"/>
                <w:szCs w:val="18"/>
              </w:rPr>
            </w:pPr>
          </w:p>
        </w:tc>
        <w:tc>
          <w:tcPr>
            <w:tcW w:w="4932" w:type="dxa"/>
            <w:gridSpan w:val="2"/>
            <w:shd w:val="clear" w:color="auto" w:fill="auto"/>
          </w:tcPr>
          <w:p w:rsidR="009221FD" w:rsidRPr="00A817B2" w:rsidRDefault="009221FD" w:rsidP="0038783A">
            <w:pPr>
              <w:spacing w:after="0" w:line="240" w:lineRule="auto"/>
              <w:rPr>
                <w:rFonts w:ascii="Arial" w:eastAsia="Calibri" w:hAnsi="Arial" w:cs="Arial"/>
                <w:sz w:val="18"/>
                <w:szCs w:val="18"/>
              </w:rPr>
            </w:pPr>
          </w:p>
        </w:tc>
      </w:tr>
      <w:tr w:rsidR="009221FD" w:rsidRPr="00A817B2" w:rsidTr="008B7AFB">
        <w:tc>
          <w:tcPr>
            <w:tcW w:w="4644" w:type="dxa"/>
            <w:gridSpan w:val="2"/>
            <w:shd w:val="clear" w:color="auto" w:fill="C0C0C0"/>
          </w:tcPr>
          <w:p w:rsidR="009221FD" w:rsidRPr="00A817B2" w:rsidRDefault="009221FD" w:rsidP="0038783A">
            <w:pPr>
              <w:spacing w:after="0" w:line="240" w:lineRule="auto"/>
              <w:rPr>
                <w:rFonts w:ascii="Arial" w:eastAsia="Calibri" w:hAnsi="Arial" w:cs="Arial"/>
                <w:b/>
                <w:sz w:val="18"/>
                <w:szCs w:val="18"/>
              </w:rPr>
            </w:pPr>
            <w:r w:rsidRPr="00A817B2">
              <w:rPr>
                <w:rFonts w:ascii="Arial" w:eastAsia="Calibri" w:hAnsi="Arial" w:cs="Arial"/>
                <w:b/>
                <w:sz w:val="18"/>
                <w:szCs w:val="18"/>
              </w:rPr>
              <w:t>Adjustment(s) requested (e.g. 25% extra time)</w:t>
            </w:r>
          </w:p>
          <w:p w:rsidR="009221FD" w:rsidRPr="00A817B2" w:rsidRDefault="009221FD" w:rsidP="0038783A">
            <w:pPr>
              <w:spacing w:after="0" w:line="240" w:lineRule="auto"/>
              <w:rPr>
                <w:rFonts w:ascii="Arial" w:eastAsia="Calibri" w:hAnsi="Arial" w:cs="Arial"/>
                <w:b/>
                <w:sz w:val="18"/>
                <w:szCs w:val="18"/>
              </w:rPr>
            </w:pPr>
          </w:p>
        </w:tc>
        <w:tc>
          <w:tcPr>
            <w:tcW w:w="4932" w:type="dxa"/>
            <w:gridSpan w:val="2"/>
            <w:shd w:val="clear" w:color="auto" w:fill="auto"/>
          </w:tcPr>
          <w:p w:rsidR="009221FD" w:rsidRPr="00A817B2" w:rsidRDefault="009221FD" w:rsidP="0038783A">
            <w:pPr>
              <w:spacing w:after="0" w:line="240" w:lineRule="auto"/>
              <w:rPr>
                <w:rFonts w:ascii="Arial" w:eastAsia="Calibri" w:hAnsi="Arial" w:cs="Arial"/>
                <w:sz w:val="18"/>
                <w:szCs w:val="18"/>
              </w:rPr>
            </w:pPr>
          </w:p>
        </w:tc>
      </w:tr>
      <w:tr w:rsidR="009221FD" w:rsidRPr="00A817B2" w:rsidTr="008B7AFB">
        <w:tc>
          <w:tcPr>
            <w:tcW w:w="4644" w:type="dxa"/>
            <w:gridSpan w:val="2"/>
            <w:shd w:val="clear" w:color="auto" w:fill="C0C0C0"/>
          </w:tcPr>
          <w:p w:rsidR="009221FD" w:rsidRPr="00A817B2" w:rsidRDefault="009221FD" w:rsidP="0038783A">
            <w:pPr>
              <w:spacing w:after="0" w:line="240" w:lineRule="auto"/>
              <w:rPr>
                <w:rFonts w:ascii="Arial" w:eastAsia="Calibri" w:hAnsi="Arial" w:cs="Arial"/>
                <w:b/>
                <w:sz w:val="18"/>
                <w:szCs w:val="18"/>
              </w:rPr>
            </w:pPr>
            <w:r w:rsidRPr="00A817B2">
              <w:rPr>
                <w:rFonts w:ascii="Arial" w:eastAsia="Calibri" w:hAnsi="Arial" w:cs="Arial"/>
                <w:b/>
                <w:sz w:val="18"/>
                <w:szCs w:val="18"/>
              </w:rPr>
              <w:t>Please provide supporting evidence with this form. This may include:</w:t>
            </w:r>
          </w:p>
          <w:p w:rsidR="009221FD" w:rsidRPr="00BD56FE" w:rsidRDefault="009221FD" w:rsidP="0038783A">
            <w:pPr>
              <w:spacing w:after="0" w:line="240" w:lineRule="auto"/>
              <w:rPr>
                <w:rFonts w:ascii="Arial" w:eastAsia="Calibri" w:hAnsi="Arial" w:cs="Arial"/>
                <w:b/>
                <w:sz w:val="2"/>
                <w:szCs w:val="2"/>
              </w:rPr>
            </w:pPr>
          </w:p>
          <w:p w:rsidR="009221FD" w:rsidRPr="00A817B2" w:rsidRDefault="009221FD" w:rsidP="0038783A">
            <w:pPr>
              <w:numPr>
                <w:ilvl w:val="0"/>
                <w:numId w:val="5"/>
              </w:numPr>
              <w:spacing w:after="0" w:line="240" w:lineRule="auto"/>
              <w:rPr>
                <w:rFonts w:ascii="Arial" w:eastAsia="Calibri" w:hAnsi="Arial" w:cs="Arial"/>
                <w:b/>
                <w:sz w:val="18"/>
                <w:szCs w:val="18"/>
              </w:rPr>
            </w:pPr>
            <w:r w:rsidRPr="00A817B2">
              <w:rPr>
                <w:rFonts w:ascii="Arial" w:eastAsia="Calibri" w:hAnsi="Arial" w:cs="Arial"/>
                <w:b/>
                <w:sz w:val="18"/>
                <w:szCs w:val="18"/>
              </w:rPr>
              <w:t>The centre’s assessment of the candidate’s needs</w:t>
            </w:r>
          </w:p>
          <w:p w:rsidR="009221FD" w:rsidRPr="00A817B2" w:rsidRDefault="009221FD" w:rsidP="0038783A">
            <w:pPr>
              <w:numPr>
                <w:ilvl w:val="0"/>
                <w:numId w:val="5"/>
              </w:numPr>
              <w:spacing w:after="0" w:line="240" w:lineRule="auto"/>
              <w:rPr>
                <w:rFonts w:ascii="Arial" w:eastAsia="Calibri" w:hAnsi="Arial" w:cs="Arial"/>
                <w:b/>
                <w:sz w:val="18"/>
                <w:szCs w:val="18"/>
              </w:rPr>
            </w:pPr>
            <w:r w:rsidRPr="00A817B2">
              <w:rPr>
                <w:rFonts w:ascii="Arial" w:eastAsia="Calibri" w:hAnsi="Arial" w:cs="Arial"/>
                <w:b/>
                <w:sz w:val="18"/>
                <w:szCs w:val="18"/>
              </w:rPr>
              <w:t>History of provision for the candidate with the centre</w:t>
            </w:r>
          </w:p>
          <w:p w:rsidR="009221FD" w:rsidRPr="00A817B2" w:rsidRDefault="009221FD" w:rsidP="0038783A">
            <w:pPr>
              <w:numPr>
                <w:ilvl w:val="0"/>
                <w:numId w:val="5"/>
              </w:numPr>
              <w:spacing w:after="0" w:line="240" w:lineRule="auto"/>
              <w:rPr>
                <w:rFonts w:ascii="Arial" w:eastAsia="Calibri" w:hAnsi="Arial" w:cs="Arial"/>
                <w:b/>
                <w:sz w:val="18"/>
                <w:szCs w:val="18"/>
              </w:rPr>
            </w:pPr>
            <w:r w:rsidRPr="00A817B2">
              <w:rPr>
                <w:rFonts w:ascii="Arial" w:eastAsia="Calibri" w:hAnsi="Arial" w:cs="Arial"/>
                <w:b/>
                <w:sz w:val="18"/>
                <w:szCs w:val="18"/>
              </w:rPr>
              <w:t>Medial certificate/doctor’s note</w:t>
            </w:r>
          </w:p>
          <w:p w:rsidR="009221FD" w:rsidRPr="00A817B2" w:rsidRDefault="009221FD" w:rsidP="0038783A">
            <w:pPr>
              <w:numPr>
                <w:ilvl w:val="0"/>
                <w:numId w:val="5"/>
              </w:numPr>
              <w:spacing w:after="0" w:line="240" w:lineRule="auto"/>
              <w:rPr>
                <w:rFonts w:ascii="Arial" w:eastAsia="Calibri" w:hAnsi="Arial" w:cs="Arial"/>
                <w:b/>
                <w:sz w:val="18"/>
                <w:szCs w:val="18"/>
              </w:rPr>
            </w:pPr>
            <w:r w:rsidRPr="00A817B2">
              <w:rPr>
                <w:rFonts w:ascii="Arial" w:eastAsia="Calibri" w:hAnsi="Arial" w:cs="Arial"/>
                <w:b/>
                <w:sz w:val="18"/>
                <w:szCs w:val="18"/>
              </w:rPr>
              <w:t>Educational psychologist or other professional assessment report</w:t>
            </w:r>
          </w:p>
        </w:tc>
        <w:tc>
          <w:tcPr>
            <w:tcW w:w="4932" w:type="dxa"/>
            <w:gridSpan w:val="2"/>
            <w:shd w:val="clear" w:color="auto" w:fill="auto"/>
          </w:tcPr>
          <w:p w:rsidR="00063739" w:rsidRPr="00A817B2" w:rsidRDefault="00063739" w:rsidP="0038783A">
            <w:pPr>
              <w:spacing w:after="0" w:line="240" w:lineRule="auto"/>
              <w:rPr>
                <w:rFonts w:ascii="Arial" w:eastAsia="Calibri" w:hAnsi="Arial" w:cs="Arial"/>
                <w:sz w:val="18"/>
                <w:szCs w:val="18"/>
              </w:rPr>
            </w:pPr>
          </w:p>
        </w:tc>
      </w:tr>
    </w:tbl>
    <w:p w:rsidR="00F619B5" w:rsidRPr="006B7885" w:rsidRDefault="00F619B5" w:rsidP="00F619B5">
      <w:pPr>
        <w:spacing w:after="0" w:line="240" w:lineRule="auto"/>
        <w:rPr>
          <w:rFonts w:ascii="Arial" w:eastAsia="Calibri" w:hAnsi="Arial" w:cs="Arial"/>
          <w:b/>
          <w:color w:val="FF0000"/>
          <w:sz w:val="6"/>
          <w:szCs w:val="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8"/>
        <w:gridCol w:w="2604"/>
        <w:gridCol w:w="1139"/>
        <w:gridCol w:w="3259"/>
      </w:tblGrid>
      <w:tr w:rsidR="009221FD" w:rsidRPr="00A817B2" w:rsidTr="006B7885">
        <w:tc>
          <w:tcPr>
            <w:tcW w:w="9350" w:type="dxa"/>
            <w:gridSpan w:val="4"/>
            <w:shd w:val="clear" w:color="auto" w:fill="C0C0C0"/>
          </w:tcPr>
          <w:p w:rsidR="009221FD" w:rsidRPr="00A817B2" w:rsidRDefault="009221FD" w:rsidP="0038783A">
            <w:pPr>
              <w:spacing w:after="0" w:line="240" w:lineRule="auto"/>
              <w:rPr>
                <w:rFonts w:ascii="Arial" w:eastAsia="Calibri" w:hAnsi="Arial" w:cs="Arial"/>
                <w:b/>
                <w:color w:val="FF0000"/>
                <w:sz w:val="18"/>
                <w:szCs w:val="18"/>
              </w:rPr>
            </w:pPr>
            <w:r w:rsidRPr="00A817B2">
              <w:rPr>
                <w:rFonts w:ascii="Arial" w:eastAsia="Calibri" w:hAnsi="Arial" w:cs="Arial"/>
                <w:b/>
                <w:sz w:val="18"/>
                <w:szCs w:val="18"/>
              </w:rPr>
              <w:t>Declaration: I am satisfied that the information provided on this form is accurate. I fully support the application and confirm that the candidate is/will be appropriately entered for the exam(s)/ assessment(s) concerned and will be able to demonstrate the assessment objectives required by the specification.</w:t>
            </w:r>
          </w:p>
        </w:tc>
      </w:tr>
      <w:tr w:rsidR="006B7885" w:rsidRPr="00A817B2" w:rsidTr="006B7885">
        <w:tc>
          <w:tcPr>
            <w:tcW w:w="2348" w:type="dxa"/>
            <w:shd w:val="clear" w:color="auto" w:fill="C0C0C0"/>
          </w:tcPr>
          <w:p w:rsidR="006B7885" w:rsidRPr="00A817B2" w:rsidRDefault="006B7885" w:rsidP="0038783A">
            <w:pPr>
              <w:spacing w:after="0" w:line="240" w:lineRule="auto"/>
              <w:rPr>
                <w:rFonts w:ascii="Arial" w:eastAsia="Calibri" w:hAnsi="Arial" w:cs="Arial"/>
                <w:b/>
                <w:color w:val="000000"/>
                <w:sz w:val="18"/>
                <w:szCs w:val="18"/>
              </w:rPr>
            </w:pPr>
            <w:r w:rsidRPr="00A817B2">
              <w:rPr>
                <w:rFonts w:ascii="Arial" w:eastAsia="Calibri" w:hAnsi="Arial" w:cs="Arial"/>
                <w:b/>
                <w:color w:val="000000"/>
                <w:sz w:val="18"/>
                <w:szCs w:val="18"/>
              </w:rPr>
              <w:t xml:space="preserve">Head of centre/ </w:t>
            </w:r>
            <w:r w:rsidRPr="00A817B2">
              <w:rPr>
                <w:rFonts w:ascii="Arial" w:eastAsia="Calibri" w:hAnsi="Arial" w:cs="Arial"/>
                <w:b/>
                <w:color w:val="000000"/>
                <w:sz w:val="18"/>
                <w:szCs w:val="18"/>
                <w:shd w:val="clear" w:color="auto" w:fill="C0C0C0"/>
              </w:rPr>
              <w:t>e</w:t>
            </w:r>
            <w:r w:rsidRPr="00A817B2">
              <w:rPr>
                <w:rFonts w:ascii="Arial" w:eastAsia="Calibri" w:hAnsi="Arial" w:cs="Arial"/>
                <w:b/>
                <w:color w:val="000000"/>
                <w:sz w:val="18"/>
                <w:szCs w:val="18"/>
              </w:rPr>
              <w:t>xams officer</w:t>
            </w:r>
          </w:p>
        </w:tc>
        <w:tc>
          <w:tcPr>
            <w:tcW w:w="2604" w:type="dxa"/>
            <w:shd w:val="clear" w:color="auto" w:fill="auto"/>
          </w:tcPr>
          <w:p w:rsidR="006B7885" w:rsidRPr="00A817B2" w:rsidRDefault="006B7885" w:rsidP="0038783A">
            <w:pPr>
              <w:spacing w:after="0" w:line="240" w:lineRule="auto"/>
              <w:rPr>
                <w:rFonts w:ascii="Arial" w:eastAsia="Calibri" w:hAnsi="Arial" w:cs="Arial"/>
                <w:color w:val="000000"/>
                <w:sz w:val="18"/>
                <w:szCs w:val="18"/>
              </w:rPr>
            </w:pPr>
          </w:p>
        </w:tc>
        <w:tc>
          <w:tcPr>
            <w:tcW w:w="1139" w:type="dxa"/>
            <w:shd w:val="clear" w:color="auto" w:fill="C0C0C0"/>
          </w:tcPr>
          <w:p w:rsidR="006B7885" w:rsidRPr="00A817B2" w:rsidRDefault="006B7885" w:rsidP="0038783A">
            <w:pPr>
              <w:spacing w:after="0" w:line="240" w:lineRule="auto"/>
              <w:rPr>
                <w:rFonts w:ascii="Arial" w:eastAsia="Calibri" w:hAnsi="Arial" w:cs="Arial"/>
                <w:color w:val="000000"/>
                <w:sz w:val="18"/>
                <w:szCs w:val="18"/>
              </w:rPr>
            </w:pPr>
            <w:r w:rsidRPr="00A817B2">
              <w:rPr>
                <w:rFonts w:ascii="Arial" w:eastAsia="Calibri" w:hAnsi="Arial" w:cs="Arial"/>
                <w:b/>
                <w:color w:val="000000"/>
                <w:sz w:val="18"/>
                <w:szCs w:val="18"/>
              </w:rPr>
              <w:t>Date</w:t>
            </w:r>
          </w:p>
        </w:tc>
        <w:tc>
          <w:tcPr>
            <w:tcW w:w="3259" w:type="dxa"/>
            <w:shd w:val="clear" w:color="auto" w:fill="auto"/>
          </w:tcPr>
          <w:p w:rsidR="006B7885" w:rsidRPr="00A817B2" w:rsidRDefault="006B7885" w:rsidP="0038783A">
            <w:pPr>
              <w:spacing w:after="0" w:line="240" w:lineRule="auto"/>
              <w:rPr>
                <w:rFonts w:ascii="Arial" w:eastAsia="Calibri" w:hAnsi="Arial" w:cs="Arial"/>
                <w:color w:val="000000"/>
                <w:sz w:val="18"/>
                <w:szCs w:val="18"/>
              </w:rPr>
            </w:pPr>
          </w:p>
        </w:tc>
      </w:tr>
      <w:tr w:rsidR="006B7885" w:rsidRPr="00A817B2" w:rsidTr="006B7885">
        <w:tc>
          <w:tcPr>
            <w:tcW w:w="4952" w:type="dxa"/>
            <w:gridSpan w:val="2"/>
            <w:shd w:val="clear" w:color="auto" w:fill="C0C0C0"/>
          </w:tcPr>
          <w:p w:rsidR="006B7885" w:rsidRPr="00A817B2" w:rsidRDefault="006B7885" w:rsidP="0038783A">
            <w:pPr>
              <w:spacing w:after="0" w:line="240" w:lineRule="auto"/>
              <w:rPr>
                <w:rFonts w:ascii="Arial" w:eastAsia="Calibri" w:hAnsi="Arial" w:cs="Arial"/>
                <w:b/>
                <w:color w:val="000000"/>
                <w:sz w:val="18"/>
                <w:szCs w:val="18"/>
              </w:rPr>
            </w:pPr>
            <w:r w:rsidRPr="00A817B2">
              <w:rPr>
                <w:rFonts w:ascii="Arial" w:eastAsia="Calibri" w:hAnsi="Arial" w:cs="Arial"/>
                <w:b/>
                <w:color w:val="000000"/>
                <w:sz w:val="18"/>
                <w:szCs w:val="18"/>
              </w:rPr>
              <w:t>Name (please print)</w:t>
            </w:r>
          </w:p>
          <w:p w:rsidR="006B7885" w:rsidRPr="00A817B2" w:rsidRDefault="006B7885" w:rsidP="0038783A">
            <w:pPr>
              <w:spacing w:after="0" w:line="240" w:lineRule="auto"/>
              <w:rPr>
                <w:rFonts w:ascii="Arial" w:eastAsia="Calibri" w:hAnsi="Arial" w:cs="Arial"/>
                <w:b/>
                <w:color w:val="000000"/>
                <w:sz w:val="18"/>
                <w:szCs w:val="18"/>
              </w:rPr>
            </w:pPr>
          </w:p>
        </w:tc>
        <w:tc>
          <w:tcPr>
            <w:tcW w:w="1139" w:type="dxa"/>
            <w:shd w:val="clear" w:color="auto" w:fill="A6A6A6" w:themeFill="background1" w:themeFillShade="A6"/>
          </w:tcPr>
          <w:p w:rsidR="006B7885" w:rsidRPr="00A817B2" w:rsidRDefault="006B7885" w:rsidP="0038783A">
            <w:pPr>
              <w:spacing w:after="0" w:line="240" w:lineRule="auto"/>
              <w:rPr>
                <w:rFonts w:ascii="Arial" w:eastAsia="Calibri" w:hAnsi="Arial" w:cs="Arial"/>
                <w:color w:val="000000"/>
                <w:sz w:val="18"/>
                <w:szCs w:val="18"/>
              </w:rPr>
            </w:pPr>
            <w:r w:rsidRPr="006B7885">
              <w:rPr>
                <w:rFonts w:ascii="Arial" w:eastAsia="Calibri" w:hAnsi="Arial" w:cs="Arial"/>
                <w:b/>
                <w:bCs/>
                <w:color w:val="000000"/>
                <w:sz w:val="18"/>
                <w:szCs w:val="18"/>
              </w:rPr>
              <w:t>Signature</w:t>
            </w:r>
            <w:r>
              <w:rPr>
                <w:rFonts w:ascii="Arial" w:eastAsia="Calibri" w:hAnsi="Arial" w:cs="Arial"/>
                <w:color w:val="000000"/>
                <w:sz w:val="18"/>
                <w:szCs w:val="18"/>
              </w:rPr>
              <w:t>:</w:t>
            </w:r>
          </w:p>
        </w:tc>
        <w:tc>
          <w:tcPr>
            <w:tcW w:w="3259" w:type="dxa"/>
            <w:shd w:val="clear" w:color="auto" w:fill="auto"/>
          </w:tcPr>
          <w:p w:rsidR="006B7885" w:rsidRPr="00A817B2" w:rsidRDefault="006B7885" w:rsidP="0038783A">
            <w:pPr>
              <w:spacing w:after="0" w:line="240" w:lineRule="auto"/>
              <w:rPr>
                <w:rFonts w:ascii="Arial" w:eastAsia="Calibri" w:hAnsi="Arial" w:cs="Arial"/>
                <w:color w:val="000000"/>
                <w:sz w:val="18"/>
                <w:szCs w:val="18"/>
              </w:rPr>
            </w:pPr>
          </w:p>
        </w:tc>
      </w:tr>
    </w:tbl>
    <w:p w:rsidR="00F20058" w:rsidRDefault="00F20058" w:rsidP="00063739">
      <w:pPr>
        <w:spacing w:after="0" w:line="240" w:lineRule="auto"/>
        <w:rPr>
          <w:rFonts w:ascii="Century Gothic" w:hAnsi="Century Gothic"/>
          <w:color w:val="000000"/>
        </w:rPr>
      </w:pPr>
      <w:bookmarkStart w:id="1" w:name="_GoBack"/>
      <w:bookmarkEnd w:id="1"/>
    </w:p>
    <w:sectPr w:rsidR="00F20058" w:rsidSect="009027E1">
      <w:headerReference w:type="default" r:id="rId7"/>
      <w:footerReference w:type="default" r:id="rId8"/>
      <w:pgSz w:w="12240" w:h="15840"/>
      <w:pgMar w:top="568" w:right="1440" w:bottom="284"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365BA" w:rsidRDefault="00E365BA">
      <w:pPr>
        <w:spacing w:after="0" w:line="240" w:lineRule="auto"/>
      </w:pPr>
      <w:r>
        <w:separator/>
      </w:r>
    </w:p>
  </w:endnote>
  <w:endnote w:type="continuationSeparator" w:id="0">
    <w:p w:rsidR="00E365BA" w:rsidRDefault="00E36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7445" w:rsidRDefault="004A7445">
    <w:pPr>
      <w:pStyle w:val="Footer"/>
      <w:jc w:val="center"/>
    </w:pPr>
  </w:p>
  <w:p w:rsidR="004A7445" w:rsidRDefault="004A7445">
    <w:pPr>
      <w:pStyle w:val="Footer"/>
    </w:pPr>
  </w:p>
  <w:p w:rsidR="004A7445" w:rsidRPr="00063739" w:rsidRDefault="004C5437" w:rsidP="004C5437">
    <w:pPr>
      <w:pStyle w:val="Footer"/>
      <w:tabs>
        <w:tab w:val="clear" w:pos="8306"/>
        <w:tab w:val="right" w:pos="9356"/>
      </w:tabs>
      <w:rPr>
        <w:sz w:val="20"/>
      </w:rPr>
    </w:pPr>
    <w:r w:rsidRPr="00063739">
      <w:rPr>
        <w:sz w:val="20"/>
      </w:rPr>
      <w:t xml:space="preserve">Reasonable Adjustment Request Form </w:t>
    </w:r>
    <w:r w:rsidRPr="00063739">
      <w:rPr>
        <w:sz w:val="20"/>
      </w:rPr>
      <w:tab/>
    </w:r>
    <w:r w:rsidRPr="00063739">
      <w:rPr>
        <w:sz w:val="20"/>
      </w:rPr>
      <w:tab/>
    </w:r>
    <w:r w:rsidR="007B5E06">
      <w:rPr>
        <w:sz w:val="20"/>
      </w:rPr>
      <w:t>September 2021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365BA" w:rsidRDefault="00E365BA">
      <w:pPr>
        <w:spacing w:after="0" w:line="240" w:lineRule="auto"/>
      </w:pPr>
      <w:r>
        <w:separator/>
      </w:r>
    </w:p>
  </w:footnote>
  <w:footnote w:type="continuationSeparator" w:id="0">
    <w:p w:rsidR="00E365BA" w:rsidRDefault="00E365B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6EBE" w:rsidRDefault="00916149" w:rsidP="004C5437">
    <w:pPr>
      <w:pStyle w:val="Header"/>
      <w:jc w:val="right"/>
    </w:pPr>
    <w:r w:rsidRPr="00F16F1C">
      <w:rPr>
        <w:noProof/>
        <w:lang w:val="en-GB" w:eastAsia="en-GB"/>
      </w:rPr>
      <w:drawing>
        <wp:inline distT="0" distB="0" distL="0" distR="0">
          <wp:extent cx="1022350" cy="546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2350" cy="5461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E67C5"/>
    <w:multiLevelType w:val="hybridMultilevel"/>
    <w:tmpl w:val="8A4880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766AA"/>
    <w:multiLevelType w:val="hybridMultilevel"/>
    <w:tmpl w:val="ACDC23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59F1E15"/>
    <w:multiLevelType w:val="hybridMultilevel"/>
    <w:tmpl w:val="7C30BC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58ED36D1"/>
    <w:multiLevelType w:val="hybridMultilevel"/>
    <w:tmpl w:val="6FBE5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B4E4155"/>
    <w:multiLevelType w:val="hybridMultilevel"/>
    <w:tmpl w:val="4914D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058"/>
    <w:rsid w:val="00063739"/>
    <w:rsid w:val="000803C7"/>
    <w:rsid w:val="00136E74"/>
    <w:rsid w:val="00170F2B"/>
    <w:rsid w:val="001868BE"/>
    <w:rsid w:val="001D6E59"/>
    <w:rsid w:val="00223939"/>
    <w:rsid w:val="003813E7"/>
    <w:rsid w:val="0038783A"/>
    <w:rsid w:val="003914DB"/>
    <w:rsid w:val="004A7445"/>
    <w:rsid w:val="004C5437"/>
    <w:rsid w:val="00504010"/>
    <w:rsid w:val="005574F4"/>
    <w:rsid w:val="005F6A87"/>
    <w:rsid w:val="00623458"/>
    <w:rsid w:val="006B7885"/>
    <w:rsid w:val="00743B4E"/>
    <w:rsid w:val="0079779A"/>
    <w:rsid w:val="007A166D"/>
    <w:rsid w:val="007B5E06"/>
    <w:rsid w:val="007E5A9B"/>
    <w:rsid w:val="00824A1E"/>
    <w:rsid w:val="00872018"/>
    <w:rsid w:val="008B7AFB"/>
    <w:rsid w:val="009027E1"/>
    <w:rsid w:val="00916149"/>
    <w:rsid w:val="009221FD"/>
    <w:rsid w:val="00941C0B"/>
    <w:rsid w:val="0095698D"/>
    <w:rsid w:val="0099636C"/>
    <w:rsid w:val="00A01D4B"/>
    <w:rsid w:val="00A2200A"/>
    <w:rsid w:val="00A66987"/>
    <w:rsid w:val="00A817B2"/>
    <w:rsid w:val="00AA1F07"/>
    <w:rsid w:val="00B34467"/>
    <w:rsid w:val="00BD56FE"/>
    <w:rsid w:val="00C64B77"/>
    <w:rsid w:val="00D75EF3"/>
    <w:rsid w:val="00D9716B"/>
    <w:rsid w:val="00DA6EBE"/>
    <w:rsid w:val="00E019D8"/>
    <w:rsid w:val="00E365BA"/>
    <w:rsid w:val="00E40756"/>
    <w:rsid w:val="00E61198"/>
    <w:rsid w:val="00F20058"/>
    <w:rsid w:val="00F619B5"/>
    <w:rsid w:val="00FB2D1D"/>
    <w:rsid w:val="00FF3C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D8EE4D-82DA-41C6-81F1-91826457AC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0058"/>
    <w:pPr>
      <w:spacing w:after="200" w:line="276" w:lineRule="auto"/>
    </w:pPr>
    <w:rPr>
      <w:rFonts w:eastAsia="Times New Roman"/>
      <w:sz w:val="22"/>
      <w:szCs w:val="22"/>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qFormat/>
    <w:rsid w:val="00F20058"/>
    <w:pPr>
      <w:ind w:left="720"/>
      <w:contextualSpacing/>
    </w:pPr>
  </w:style>
  <w:style w:type="character" w:styleId="CommentReference">
    <w:name w:val="annotation reference"/>
    <w:uiPriority w:val="99"/>
    <w:rsid w:val="00F20058"/>
    <w:rPr>
      <w:sz w:val="16"/>
      <w:szCs w:val="16"/>
    </w:rPr>
  </w:style>
  <w:style w:type="paragraph" w:styleId="CommentText">
    <w:name w:val="annotation text"/>
    <w:basedOn w:val="Normal"/>
    <w:link w:val="CommentTextChar"/>
    <w:uiPriority w:val="99"/>
    <w:rsid w:val="00F20058"/>
    <w:pPr>
      <w:spacing w:line="240" w:lineRule="auto"/>
    </w:pPr>
    <w:rPr>
      <w:sz w:val="20"/>
      <w:szCs w:val="20"/>
    </w:rPr>
  </w:style>
  <w:style w:type="character" w:customStyle="1" w:styleId="CommentTextChar">
    <w:name w:val="Comment Text Char"/>
    <w:link w:val="CommentText"/>
    <w:uiPriority w:val="99"/>
    <w:rsid w:val="00F20058"/>
    <w:rPr>
      <w:rFonts w:ascii="Calibri" w:eastAsia="Times New Roman" w:hAnsi="Calibri" w:cs="Times New Roman"/>
      <w:sz w:val="20"/>
      <w:szCs w:val="20"/>
      <w:lang w:val="en-US"/>
    </w:rPr>
  </w:style>
  <w:style w:type="paragraph" w:styleId="Footer">
    <w:name w:val="footer"/>
    <w:basedOn w:val="Normal"/>
    <w:link w:val="FooterChar"/>
    <w:uiPriority w:val="99"/>
    <w:rsid w:val="00F20058"/>
    <w:pPr>
      <w:tabs>
        <w:tab w:val="center" w:pos="4153"/>
        <w:tab w:val="right" w:pos="8306"/>
      </w:tabs>
      <w:spacing w:after="0" w:line="240" w:lineRule="auto"/>
    </w:pPr>
    <w:rPr>
      <w:rFonts w:ascii="Arial" w:hAnsi="Arial"/>
      <w:sz w:val="18"/>
      <w:szCs w:val="20"/>
      <w:lang w:val="en-GB"/>
    </w:rPr>
  </w:style>
  <w:style w:type="character" w:customStyle="1" w:styleId="FooterChar">
    <w:name w:val="Footer Char"/>
    <w:link w:val="Footer"/>
    <w:uiPriority w:val="99"/>
    <w:rsid w:val="00F20058"/>
    <w:rPr>
      <w:rFonts w:ascii="Arial" w:eastAsia="Times New Roman" w:hAnsi="Arial" w:cs="Times New Roman"/>
      <w:sz w:val="18"/>
      <w:szCs w:val="20"/>
    </w:rPr>
  </w:style>
  <w:style w:type="paragraph" w:styleId="BalloonText">
    <w:name w:val="Balloon Text"/>
    <w:basedOn w:val="Normal"/>
    <w:link w:val="BalloonTextChar"/>
    <w:uiPriority w:val="99"/>
    <w:semiHidden/>
    <w:unhideWhenUsed/>
    <w:rsid w:val="00F20058"/>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20058"/>
    <w:rPr>
      <w:rFonts w:ascii="Tahoma" w:eastAsia="Times New Roman" w:hAnsi="Tahoma" w:cs="Tahoma"/>
      <w:sz w:val="16"/>
      <w:szCs w:val="16"/>
      <w:lang w:val="en-US"/>
    </w:rPr>
  </w:style>
  <w:style w:type="paragraph" w:styleId="Header">
    <w:name w:val="header"/>
    <w:basedOn w:val="Normal"/>
    <w:link w:val="HeaderChar"/>
    <w:uiPriority w:val="99"/>
    <w:unhideWhenUsed/>
    <w:rsid w:val="00A2200A"/>
    <w:pPr>
      <w:tabs>
        <w:tab w:val="center" w:pos="4513"/>
        <w:tab w:val="right" w:pos="9026"/>
      </w:tabs>
    </w:pPr>
  </w:style>
  <w:style w:type="character" w:customStyle="1" w:styleId="HeaderChar">
    <w:name w:val="Header Char"/>
    <w:link w:val="Header"/>
    <w:uiPriority w:val="99"/>
    <w:rsid w:val="00A2200A"/>
    <w:rPr>
      <w:rFonts w:eastAsia="Times New Roman"/>
      <w:sz w:val="22"/>
      <w:szCs w:val="22"/>
      <w:lang w:val="en-US" w:eastAsia="en-US"/>
    </w:rPr>
  </w:style>
  <w:style w:type="table" w:styleId="TableGrid">
    <w:name w:val="Table Grid"/>
    <w:basedOn w:val="TableNormal"/>
    <w:uiPriority w:val="59"/>
    <w:rsid w:val="00FF3C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337</Words>
  <Characters>1927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Manby</dc:creator>
  <cp:keywords/>
  <dc:description/>
  <cp:lastModifiedBy>Rachel Manby</cp:lastModifiedBy>
  <cp:revision>3</cp:revision>
  <dcterms:created xsi:type="dcterms:W3CDTF">2020-04-21T19:51:00Z</dcterms:created>
  <dcterms:modified xsi:type="dcterms:W3CDTF">2021-09-23T09:25:00Z</dcterms:modified>
</cp:coreProperties>
</file>